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8AB" w:rsidRDefault="004F38AB" w:rsidP="009132DE">
      <w:pPr>
        <w:widowControl/>
        <w:jc w:val="center"/>
        <w:rPr>
          <w:b/>
          <w:u w:val="single"/>
        </w:rPr>
      </w:pPr>
      <w:r w:rsidRPr="009132DE">
        <w:rPr>
          <w:b/>
          <w:u w:val="single"/>
        </w:rPr>
        <w:t>District Goals</w:t>
      </w:r>
    </w:p>
    <w:p w:rsidR="009132DE" w:rsidRDefault="00BD57C3" w:rsidP="009132DE">
      <w:pPr>
        <w:widowControl/>
        <w:jc w:val="center"/>
        <w:rPr>
          <w:b/>
          <w:u w:val="single"/>
        </w:rPr>
      </w:pPr>
      <w:r>
        <w:rPr>
          <w:b/>
          <w:u w:val="single"/>
        </w:rPr>
        <w:t>2022</w:t>
      </w:r>
      <w:r w:rsidR="009132DE">
        <w:rPr>
          <w:b/>
          <w:u w:val="single"/>
        </w:rPr>
        <w:t>-20</w:t>
      </w:r>
      <w:r>
        <w:rPr>
          <w:b/>
          <w:u w:val="single"/>
        </w:rPr>
        <w:t>23</w:t>
      </w:r>
      <w:bookmarkStart w:id="0" w:name="_GoBack"/>
      <w:bookmarkEnd w:id="0"/>
    </w:p>
    <w:p w:rsidR="009132DE" w:rsidRPr="009132DE" w:rsidRDefault="009132DE" w:rsidP="009132DE">
      <w:pPr>
        <w:widowControl/>
        <w:jc w:val="center"/>
        <w:rPr>
          <w:b/>
          <w:u w:val="single"/>
        </w:rPr>
      </w:pPr>
    </w:p>
    <w:p w:rsidR="004F38AB" w:rsidRPr="00B57E54" w:rsidRDefault="005116F5" w:rsidP="004F38AB">
      <w:pPr>
        <w:widowControl/>
        <w:rPr>
          <w:sz w:val="28"/>
          <w:szCs w:val="28"/>
        </w:rPr>
      </w:pPr>
      <w:r w:rsidRPr="00B57E54">
        <w:rPr>
          <w:b/>
          <w:sz w:val="28"/>
          <w:szCs w:val="28"/>
        </w:rPr>
        <w:t>Goal 1:</w:t>
      </w:r>
      <w:r w:rsidRPr="00B57E54">
        <w:rPr>
          <w:sz w:val="28"/>
          <w:szCs w:val="28"/>
        </w:rPr>
        <w:t xml:space="preserve"> </w:t>
      </w:r>
      <w:r w:rsidRPr="00B57E54">
        <w:rPr>
          <w:b/>
          <w:sz w:val="28"/>
          <w:szCs w:val="28"/>
        </w:rPr>
        <w:t>Make academic achievement and student performance the primary priority of Hitchcock ISD.</w:t>
      </w:r>
    </w:p>
    <w:p w:rsidR="00F510AF" w:rsidRPr="00B57E54" w:rsidRDefault="00F510AF" w:rsidP="00F510AF">
      <w:pPr>
        <w:rPr>
          <w:b/>
          <w:sz w:val="22"/>
          <w:szCs w:val="22"/>
        </w:rPr>
      </w:pPr>
      <w:r w:rsidRPr="00B57E54">
        <w:rPr>
          <w:b/>
          <w:sz w:val="22"/>
          <w:szCs w:val="22"/>
        </w:rPr>
        <w:t>Performance Objective 1:</w:t>
      </w:r>
      <w:r w:rsidRPr="00B57E54">
        <w:rPr>
          <w:sz w:val="22"/>
          <w:szCs w:val="22"/>
        </w:rPr>
        <w:t xml:space="preserve">  100% of students will achieve at least one year’s academic progress on year-end assessments (STAAR, TELPAS, TPRI/TEMI, etc.)</w:t>
      </w:r>
    </w:p>
    <w:p w:rsidR="00F510AF" w:rsidRPr="00B57E54" w:rsidRDefault="00F510AF" w:rsidP="00F510AF">
      <w:pPr>
        <w:rPr>
          <w:sz w:val="22"/>
          <w:szCs w:val="22"/>
        </w:rPr>
      </w:pPr>
      <w:r w:rsidRPr="00B57E54">
        <w:rPr>
          <w:b/>
          <w:sz w:val="22"/>
          <w:szCs w:val="22"/>
        </w:rPr>
        <w:t>Performance Objective 2:</w:t>
      </w:r>
      <w:r w:rsidRPr="00B57E54">
        <w:rPr>
          <w:sz w:val="22"/>
          <w:szCs w:val="22"/>
        </w:rPr>
        <w:t xml:space="preserve">  30% or more of students will achieve Mastery on STAAR assessments </w:t>
      </w:r>
    </w:p>
    <w:p w:rsidR="00F510AF" w:rsidRDefault="00F510AF" w:rsidP="00F510AF">
      <w:pPr>
        <w:rPr>
          <w:sz w:val="22"/>
          <w:szCs w:val="22"/>
        </w:rPr>
      </w:pPr>
      <w:r w:rsidRPr="00B57E54">
        <w:rPr>
          <w:b/>
          <w:sz w:val="22"/>
          <w:szCs w:val="22"/>
        </w:rPr>
        <w:t xml:space="preserve">Performance Objective 3:  </w:t>
      </w:r>
      <w:r w:rsidRPr="00B57E54">
        <w:rPr>
          <w:sz w:val="22"/>
          <w:szCs w:val="22"/>
        </w:rPr>
        <w:t>100% of students will meet or exceed the level of Approaches for the STAAR (in each subject area)</w:t>
      </w:r>
    </w:p>
    <w:p w:rsidR="00F510AF" w:rsidRPr="00B57E54" w:rsidRDefault="00F510AF" w:rsidP="00F510AF">
      <w:pPr>
        <w:rPr>
          <w:sz w:val="22"/>
          <w:szCs w:val="22"/>
        </w:rPr>
      </w:pPr>
      <w:r w:rsidRPr="00B57E54">
        <w:rPr>
          <w:b/>
          <w:sz w:val="22"/>
          <w:szCs w:val="22"/>
        </w:rPr>
        <w:t>Performance Objective 4</w:t>
      </w:r>
      <w:r w:rsidRPr="00B57E54">
        <w:rPr>
          <w:sz w:val="22"/>
          <w:szCs w:val="22"/>
        </w:rPr>
        <w:t>: 100% of 12</w:t>
      </w:r>
      <w:r w:rsidRPr="00B57E54">
        <w:rPr>
          <w:sz w:val="22"/>
          <w:szCs w:val="22"/>
          <w:vertAlign w:val="superscript"/>
        </w:rPr>
        <w:t>th</w:t>
      </w:r>
      <w:r w:rsidRPr="00B57E54">
        <w:rPr>
          <w:sz w:val="22"/>
          <w:szCs w:val="22"/>
        </w:rPr>
        <w:t xml:space="preserve"> graders will meet College, Career, and/or Military Readiness (CCMR) standards</w:t>
      </w:r>
    </w:p>
    <w:p w:rsidR="00F510AF" w:rsidRPr="00B57E54" w:rsidRDefault="00F510AF" w:rsidP="00F510AF">
      <w:pPr>
        <w:rPr>
          <w:sz w:val="22"/>
          <w:szCs w:val="22"/>
        </w:rPr>
      </w:pPr>
      <w:r w:rsidRPr="00B57E54">
        <w:rPr>
          <w:b/>
          <w:sz w:val="22"/>
          <w:szCs w:val="22"/>
        </w:rPr>
        <w:t>Performance Objective 5:</w:t>
      </w:r>
      <w:r w:rsidRPr="00B57E54">
        <w:rPr>
          <w:sz w:val="22"/>
          <w:szCs w:val="22"/>
        </w:rPr>
        <w:t xml:space="preserve">  Achieve UIL Academic District Champion at each division level (elementary, middle, and high school levels)</w:t>
      </w:r>
    </w:p>
    <w:p w:rsidR="00F510AF" w:rsidRPr="00B57E54" w:rsidRDefault="00F510AF" w:rsidP="00F510AF">
      <w:pPr>
        <w:rPr>
          <w:sz w:val="22"/>
          <w:szCs w:val="22"/>
        </w:rPr>
      </w:pPr>
      <w:r w:rsidRPr="00B57E54">
        <w:rPr>
          <w:b/>
          <w:sz w:val="22"/>
          <w:szCs w:val="22"/>
        </w:rPr>
        <w:t xml:space="preserve">Performance Objective 6:  </w:t>
      </w:r>
      <w:r w:rsidRPr="00B57E54">
        <w:rPr>
          <w:sz w:val="22"/>
          <w:szCs w:val="22"/>
        </w:rPr>
        <w:t>All extra-curricular organizations, teams, and clubs will achieve Regional and/or State level</w:t>
      </w:r>
    </w:p>
    <w:p w:rsidR="00377B6D" w:rsidRDefault="00F510AF" w:rsidP="00F510AF">
      <w:pPr>
        <w:rPr>
          <w:sz w:val="22"/>
          <w:szCs w:val="22"/>
        </w:rPr>
      </w:pPr>
      <w:r w:rsidRPr="00B57E54">
        <w:rPr>
          <w:b/>
          <w:sz w:val="22"/>
          <w:szCs w:val="22"/>
        </w:rPr>
        <w:t xml:space="preserve">Performance Objective 7:  </w:t>
      </w:r>
      <w:r w:rsidRPr="00B57E54">
        <w:rPr>
          <w:sz w:val="22"/>
          <w:szCs w:val="22"/>
        </w:rPr>
        <w:t>All students participating in organizations, teams, and clubs will achieve 100% passing rate all school year</w:t>
      </w:r>
    </w:p>
    <w:p w:rsidR="00377B6D" w:rsidRDefault="00377B6D" w:rsidP="00377B6D">
      <w:pPr>
        <w:rPr>
          <w:sz w:val="22"/>
          <w:szCs w:val="22"/>
        </w:rPr>
      </w:pPr>
      <w:r w:rsidRPr="00B57E54">
        <w:rPr>
          <w:b/>
          <w:sz w:val="22"/>
          <w:szCs w:val="22"/>
        </w:rPr>
        <w:t xml:space="preserve">Performance Objective 8:  </w:t>
      </w:r>
      <w:r w:rsidRPr="00B57E54">
        <w:rPr>
          <w:sz w:val="22"/>
          <w:szCs w:val="22"/>
        </w:rPr>
        <w:t>Decrease the achievement gap between special populations of students (socio-economic status, ethnicity, Special Education, English Learners, etc.) to achieve “Met Standard” in “Closing the Gaps” on State Accountability</w:t>
      </w:r>
    </w:p>
    <w:p w:rsidR="009B5905" w:rsidRPr="0040744E" w:rsidRDefault="009B5905" w:rsidP="009B5905">
      <w:r>
        <w:rPr>
          <w:b/>
        </w:rPr>
        <w:t>Performance Objective 9</w:t>
      </w:r>
      <w:r w:rsidRPr="0040744E">
        <w:rPr>
          <w:b/>
        </w:rPr>
        <w:t xml:space="preserve">:  </w:t>
      </w:r>
      <w:r w:rsidR="00C768EC">
        <w:t>I</w:t>
      </w:r>
      <w:r w:rsidRPr="0040744E">
        <w:t>ncrease student average daily attendance to 9</w:t>
      </w:r>
      <w:r w:rsidR="00750A3A">
        <w:t>7</w:t>
      </w:r>
      <w:r w:rsidRPr="0040744E">
        <w:t>%</w:t>
      </w:r>
    </w:p>
    <w:p w:rsidR="009B5905" w:rsidRPr="00B57E54" w:rsidRDefault="009B5905" w:rsidP="00377B6D">
      <w:pPr>
        <w:rPr>
          <w:sz w:val="22"/>
          <w:szCs w:val="22"/>
        </w:rPr>
      </w:pPr>
    </w:p>
    <w:p w:rsidR="009B5905" w:rsidRPr="009B5905" w:rsidRDefault="009B5905" w:rsidP="009B5905">
      <w:pPr>
        <w:rPr>
          <w:b/>
          <w:sz w:val="28"/>
          <w:szCs w:val="28"/>
        </w:rPr>
      </w:pPr>
      <w:r w:rsidRPr="009B5905">
        <w:rPr>
          <w:b/>
          <w:sz w:val="28"/>
          <w:szCs w:val="28"/>
        </w:rPr>
        <w:t>Goal #2:  Recruit, Reward, and Retain Highly Qualified Staff</w:t>
      </w:r>
    </w:p>
    <w:p w:rsidR="009B5905" w:rsidRPr="00B57E54" w:rsidRDefault="009B5905" w:rsidP="009B5905">
      <w:pPr>
        <w:rPr>
          <w:sz w:val="22"/>
          <w:szCs w:val="22"/>
        </w:rPr>
      </w:pPr>
      <w:r w:rsidRPr="00B57E54">
        <w:rPr>
          <w:b/>
          <w:sz w:val="22"/>
          <w:szCs w:val="22"/>
        </w:rPr>
        <w:t xml:space="preserve">Performance Objective 1:  </w:t>
      </w:r>
      <w:r w:rsidRPr="00B57E54">
        <w:rPr>
          <w:sz w:val="22"/>
          <w:szCs w:val="22"/>
        </w:rPr>
        <w:t xml:space="preserve">Increase staff retention rate by 5% </w:t>
      </w:r>
    </w:p>
    <w:p w:rsidR="009B5905" w:rsidRPr="00B57E54" w:rsidRDefault="009B5905" w:rsidP="009B5905">
      <w:pPr>
        <w:widowControl/>
        <w:rPr>
          <w:sz w:val="22"/>
          <w:szCs w:val="22"/>
        </w:rPr>
      </w:pPr>
      <w:r w:rsidRPr="00B57E54">
        <w:rPr>
          <w:b/>
          <w:sz w:val="22"/>
          <w:szCs w:val="22"/>
        </w:rPr>
        <w:t xml:space="preserve">Performance Objective 2:  </w:t>
      </w:r>
      <w:r w:rsidRPr="00B57E54">
        <w:rPr>
          <w:sz w:val="22"/>
          <w:szCs w:val="22"/>
        </w:rPr>
        <w:t>District-wide ongoing focus on improving culture and climate</w:t>
      </w:r>
    </w:p>
    <w:p w:rsidR="009B5905" w:rsidRPr="00B57E54" w:rsidRDefault="009B5905" w:rsidP="009B5905">
      <w:pPr>
        <w:widowControl/>
        <w:rPr>
          <w:sz w:val="22"/>
          <w:szCs w:val="22"/>
        </w:rPr>
      </w:pPr>
    </w:p>
    <w:p w:rsidR="009B5905" w:rsidRPr="00AC045E" w:rsidRDefault="009B5905" w:rsidP="009B5905">
      <w:pPr>
        <w:widowControl/>
        <w:rPr>
          <w:b/>
          <w:sz w:val="22"/>
          <w:szCs w:val="22"/>
        </w:rPr>
      </w:pPr>
    </w:p>
    <w:p w:rsidR="004F38AB" w:rsidRPr="00B57E54" w:rsidRDefault="005116F5" w:rsidP="004F38AB">
      <w:pPr>
        <w:widowControl/>
        <w:rPr>
          <w:b/>
          <w:sz w:val="28"/>
          <w:szCs w:val="28"/>
        </w:rPr>
      </w:pPr>
      <w:r w:rsidRPr="00B57E54">
        <w:rPr>
          <w:b/>
          <w:sz w:val="28"/>
          <w:szCs w:val="28"/>
        </w:rPr>
        <w:t>Goal 3:  Maintain a safe and disciplined environment conducive to learning.</w:t>
      </w:r>
    </w:p>
    <w:p w:rsidR="009B5905" w:rsidRPr="009B5905" w:rsidRDefault="009B5905" w:rsidP="009B5905">
      <w:pPr>
        <w:rPr>
          <w:sz w:val="22"/>
          <w:szCs w:val="22"/>
        </w:rPr>
      </w:pPr>
      <w:r w:rsidRPr="00B57E54">
        <w:rPr>
          <w:b/>
          <w:sz w:val="22"/>
          <w:szCs w:val="22"/>
        </w:rPr>
        <w:t xml:space="preserve">Performance Objective 1:  </w:t>
      </w:r>
      <w:r w:rsidRPr="00B57E54">
        <w:rPr>
          <w:sz w:val="22"/>
          <w:szCs w:val="22"/>
        </w:rPr>
        <w:t>25% decrease in the number</w:t>
      </w:r>
      <w:r w:rsidR="002D062C">
        <w:rPr>
          <w:sz w:val="22"/>
          <w:szCs w:val="22"/>
        </w:rPr>
        <w:t xml:space="preserve"> of office discipline referrals</w:t>
      </w:r>
    </w:p>
    <w:p w:rsidR="009B5905" w:rsidRPr="00B57E54" w:rsidRDefault="009B5905" w:rsidP="009B5905">
      <w:pPr>
        <w:rPr>
          <w:sz w:val="22"/>
          <w:szCs w:val="22"/>
        </w:rPr>
      </w:pPr>
      <w:r w:rsidRPr="00B57E54">
        <w:rPr>
          <w:b/>
          <w:sz w:val="22"/>
          <w:szCs w:val="22"/>
        </w:rPr>
        <w:t xml:space="preserve">Performance Objective 2:  </w:t>
      </w:r>
      <w:r w:rsidRPr="00B57E54">
        <w:rPr>
          <w:sz w:val="22"/>
          <w:szCs w:val="22"/>
        </w:rPr>
        <w:t>When surveyed, students, staff, and parents will report feeling the campus is a safe and secure learning environment</w:t>
      </w:r>
    </w:p>
    <w:p w:rsidR="004F38AB" w:rsidRDefault="004F38AB" w:rsidP="004F38AB">
      <w:pPr>
        <w:widowControl/>
        <w:rPr>
          <w:sz w:val="22"/>
          <w:szCs w:val="22"/>
        </w:rPr>
      </w:pPr>
    </w:p>
    <w:p w:rsidR="004F38AB" w:rsidRPr="00B57E54" w:rsidRDefault="005116F5" w:rsidP="004F38AB">
      <w:pPr>
        <w:widowControl/>
        <w:rPr>
          <w:sz w:val="28"/>
          <w:szCs w:val="28"/>
        </w:rPr>
      </w:pPr>
      <w:r w:rsidRPr="00B57E54">
        <w:rPr>
          <w:b/>
          <w:sz w:val="28"/>
          <w:szCs w:val="28"/>
        </w:rPr>
        <w:t>Goal 4:  Maximize fiscal responsibility to provide for operational effectiveness and facility maintenance</w:t>
      </w:r>
      <w:r w:rsidRPr="00B57E54">
        <w:rPr>
          <w:sz w:val="28"/>
          <w:szCs w:val="28"/>
        </w:rPr>
        <w:t>.</w:t>
      </w:r>
    </w:p>
    <w:p w:rsidR="004F38AB" w:rsidRPr="00AC045E" w:rsidRDefault="009B5905" w:rsidP="004F38AB">
      <w:pPr>
        <w:widowControl/>
        <w:rPr>
          <w:sz w:val="22"/>
          <w:szCs w:val="22"/>
        </w:rPr>
      </w:pPr>
      <w:r w:rsidRPr="00B57E54">
        <w:rPr>
          <w:b/>
          <w:sz w:val="22"/>
          <w:szCs w:val="22"/>
        </w:rPr>
        <w:t xml:space="preserve">Performance </w:t>
      </w:r>
      <w:r w:rsidR="005116F5" w:rsidRPr="00B57E54">
        <w:rPr>
          <w:b/>
          <w:sz w:val="22"/>
          <w:szCs w:val="22"/>
        </w:rPr>
        <w:t>Objective 1:</w:t>
      </w:r>
      <w:r w:rsidR="005116F5" w:rsidRPr="005116F5">
        <w:rPr>
          <w:sz w:val="22"/>
          <w:szCs w:val="22"/>
        </w:rPr>
        <w:t xml:space="preserve">  </w:t>
      </w:r>
      <w:r w:rsidR="00E5265B">
        <w:rPr>
          <w:sz w:val="22"/>
          <w:szCs w:val="22"/>
        </w:rPr>
        <w:t>M</w:t>
      </w:r>
      <w:r w:rsidR="005116F5" w:rsidRPr="005116F5">
        <w:rPr>
          <w:sz w:val="22"/>
          <w:szCs w:val="22"/>
        </w:rPr>
        <w:t>aintain platinum star rating.</w:t>
      </w:r>
    </w:p>
    <w:p w:rsidR="004F37DA" w:rsidRPr="00B57E54" w:rsidRDefault="004F37DA" w:rsidP="004F37DA">
      <w:pPr>
        <w:rPr>
          <w:b/>
          <w:sz w:val="22"/>
          <w:szCs w:val="22"/>
        </w:rPr>
      </w:pPr>
      <w:r w:rsidRPr="00B57E54">
        <w:rPr>
          <w:b/>
          <w:sz w:val="22"/>
          <w:szCs w:val="22"/>
        </w:rPr>
        <w:t xml:space="preserve">Performance Objective </w:t>
      </w:r>
      <w:r>
        <w:rPr>
          <w:b/>
          <w:sz w:val="22"/>
          <w:szCs w:val="22"/>
        </w:rPr>
        <w:t>2</w:t>
      </w:r>
      <w:r w:rsidRPr="00B57E54">
        <w:rPr>
          <w:b/>
          <w:sz w:val="22"/>
          <w:szCs w:val="22"/>
        </w:rPr>
        <w:t xml:space="preserve">:  </w:t>
      </w:r>
      <w:r w:rsidRPr="00B57E54">
        <w:rPr>
          <w:sz w:val="22"/>
          <w:szCs w:val="22"/>
        </w:rPr>
        <w:t>Earn an “A” in Financial Integrity Rating System of Texas (FIRST)</w:t>
      </w:r>
    </w:p>
    <w:p w:rsidR="004F37DA" w:rsidRPr="00B57E54" w:rsidRDefault="004F37DA" w:rsidP="004F37DA">
      <w:pPr>
        <w:rPr>
          <w:b/>
          <w:sz w:val="22"/>
          <w:szCs w:val="22"/>
        </w:rPr>
      </w:pPr>
      <w:r w:rsidRPr="00B57E54">
        <w:rPr>
          <w:b/>
          <w:sz w:val="22"/>
          <w:szCs w:val="22"/>
        </w:rPr>
        <w:t xml:space="preserve">Performance Objective </w:t>
      </w:r>
      <w:r>
        <w:rPr>
          <w:b/>
          <w:sz w:val="22"/>
          <w:szCs w:val="22"/>
        </w:rPr>
        <w:t>3</w:t>
      </w:r>
      <w:r w:rsidRPr="00B57E54">
        <w:rPr>
          <w:b/>
          <w:sz w:val="22"/>
          <w:szCs w:val="22"/>
        </w:rPr>
        <w:t xml:space="preserve">:  </w:t>
      </w:r>
      <w:r w:rsidRPr="00B57E54">
        <w:rPr>
          <w:sz w:val="22"/>
          <w:szCs w:val="22"/>
        </w:rPr>
        <w:t>Decrease utility usage by 10%</w:t>
      </w:r>
    </w:p>
    <w:p w:rsidR="004F37DA" w:rsidRDefault="004F37DA" w:rsidP="004F37DA">
      <w:r w:rsidRPr="00B57E54">
        <w:rPr>
          <w:b/>
          <w:sz w:val="22"/>
          <w:szCs w:val="22"/>
        </w:rPr>
        <w:t xml:space="preserve">Performance Objective </w:t>
      </w:r>
      <w:r>
        <w:rPr>
          <w:b/>
          <w:sz w:val="22"/>
          <w:szCs w:val="22"/>
        </w:rPr>
        <w:t>4</w:t>
      </w:r>
      <w:r w:rsidRPr="00B57E54">
        <w:rPr>
          <w:b/>
          <w:sz w:val="22"/>
          <w:szCs w:val="22"/>
        </w:rPr>
        <w:t xml:space="preserve">:  </w:t>
      </w:r>
      <w:r w:rsidRPr="00B57E54">
        <w:rPr>
          <w:sz w:val="22"/>
          <w:szCs w:val="22"/>
        </w:rPr>
        <w:t>Ensure the ongoing financial stability and growth of the district</w:t>
      </w:r>
      <w:r>
        <w:t xml:space="preserve"> </w:t>
      </w:r>
    </w:p>
    <w:p w:rsidR="008F495A" w:rsidRPr="00AC045E" w:rsidRDefault="005116F5" w:rsidP="004F38AB">
      <w:pPr>
        <w:widowControl/>
        <w:rPr>
          <w:b/>
          <w:sz w:val="22"/>
          <w:szCs w:val="22"/>
        </w:rPr>
      </w:pPr>
      <w:r w:rsidRPr="005116F5">
        <w:rPr>
          <w:sz w:val="22"/>
          <w:szCs w:val="22"/>
        </w:rPr>
        <w:t xml:space="preserve">     </w:t>
      </w:r>
    </w:p>
    <w:p w:rsidR="008131B7" w:rsidRPr="00606186" w:rsidRDefault="008131B7" w:rsidP="008131B7">
      <w:pPr>
        <w:rPr>
          <w:b/>
          <w:sz w:val="28"/>
          <w:szCs w:val="28"/>
        </w:rPr>
      </w:pPr>
      <w:r>
        <w:rPr>
          <w:b/>
          <w:sz w:val="28"/>
          <w:szCs w:val="28"/>
        </w:rPr>
        <w:t>Goal #5</w:t>
      </w:r>
      <w:r w:rsidRPr="00606186">
        <w:rPr>
          <w:b/>
          <w:sz w:val="28"/>
          <w:szCs w:val="28"/>
        </w:rPr>
        <w:t>:  Parent and Community Based Engagement</w:t>
      </w:r>
    </w:p>
    <w:p w:rsidR="008131B7" w:rsidRPr="00B57E54" w:rsidRDefault="008131B7" w:rsidP="008131B7">
      <w:pPr>
        <w:rPr>
          <w:sz w:val="22"/>
          <w:szCs w:val="22"/>
        </w:rPr>
      </w:pPr>
      <w:r w:rsidRPr="00B57E54">
        <w:rPr>
          <w:b/>
          <w:sz w:val="22"/>
          <w:szCs w:val="22"/>
        </w:rPr>
        <w:t>Performance Objective 1:</w:t>
      </w:r>
      <w:r w:rsidRPr="00B57E54">
        <w:rPr>
          <w:sz w:val="22"/>
          <w:szCs w:val="22"/>
        </w:rPr>
        <w:t xml:space="preserve">  Ensure ongoing communication with parents and other community stakeholders</w:t>
      </w:r>
    </w:p>
    <w:p w:rsidR="008131B7" w:rsidRPr="00B57E54" w:rsidRDefault="008131B7" w:rsidP="008131B7">
      <w:pPr>
        <w:rPr>
          <w:sz w:val="22"/>
          <w:szCs w:val="22"/>
        </w:rPr>
      </w:pPr>
      <w:r w:rsidRPr="00B57E54">
        <w:rPr>
          <w:b/>
          <w:sz w:val="22"/>
          <w:szCs w:val="22"/>
        </w:rPr>
        <w:t xml:space="preserve">Performance Objective </w:t>
      </w:r>
      <w:r w:rsidR="005E7610">
        <w:rPr>
          <w:b/>
          <w:sz w:val="22"/>
          <w:szCs w:val="22"/>
        </w:rPr>
        <w:t>2</w:t>
      </w:r>
      <w:r w:rsidRPr="00B57E54">
        <w:rPr>
          <w:b/>
          <w:sz w:val="22"/>
          <w:szCs w:val="22"/>
        </w:rPr>
        <w:t xml:space="preserve">:  </w:t>
      </w:r>
      <w:r w:rsidRPr="00B57E54">
        <w:rPr>
          <w:sz w:val="22"/>
          <w:szCs w:val="22"/>
        </w:rPr>
        <w:t>Increased family participation in student support events:  Open House; STAAR Night; Literacy Night; Grandparents Day; Fall Festival; etc.</w:t>
      </w:r>
    </w:p>
    <w:p w:rsidR="008131B7" w:rsidRPr="00B57E54" w:rsidRDefault="008131B7" w:rsidP="008131B7">
      <w:pPr>
        <w:rPr>
          <w:sz w:val="22"/>
          <w:szCs w:val="22"/>
        </w:rPr>
      </w:pPr>
      <w:r w:rsidRPr="00B57E54">
        <w:rPr>
          <w:b/>
          <w:sz w:val="22"/>
          <w:szCs w:val="22"/>
        </w:rPr>
        <w:t xml:space="preserve">Performance Objective </w:t>
      </w:r>
      <w:r w:rsidR="005E7610">
        <w:rPr>
          <w:b/>
          <w:sz w:val="22"/>
          <w:szCs w:val="22"/>
        </w:rPr>
        <w:t>3</w:t>
      </w:r>
      <w:r w:rsidRPr="00B57E54">
        <w:rPr>
          <w:b/>
          <w:sz w:val="22"/>
          <w:szCs w:val="22"/>
        </w:rPr>
        <w:t xml:space="preserve">:  </w:t>
      </w:r>
      <w:r w:rsidRPr="00B57E54">
        <w:rPr>
          <w:sz w:val="22"/>
          <w:szCs w:val="22"/>
        </w:rPr>
        <w:t xml:space="preserve">Provide </w:t>
      </w:r>
      <w:r w:rsidR="00B83AC7">
        <w:rPr>
          <w:sz w:val="22"/>
          <w:szCs w:val="22"/>
        </w:rPr>
        <w:t>Parent Empowerment Meetings</w:t>
      </w:r>
    </w:p>
    <w:p w:rsidR="00F23E29" w:rsidRPr="00AC045E" w:rsidRDefault="00F23E29">
      <w:pPr>
        <w:widowControl/>
        <w:rPr>
          <w:sz w:val="22"/>
          <w:szCs w:val="22"/>
        </w:rPr>
      </w:pPr>
    </w:p>
    <w:p w:rsidR="00737787" w:rsidRPr="00AC045E" w:rsidRDefault="00737787" w:rsidP="00B57E54">
      <w:pPr>
        <w:widowControl/>
        <w:rPr>
          <w:sz w:val="22"/>
          <w:szCs w:val="22"/>
        </w:rPr>
      </w:pPr>
    </w:p>
    <w:sectPr w:rsidR="00737787" w:rsidRPr="00AC045E" w:rsidSect="003410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AB"/>
    <w:rsid w:val="0003635D"/>
    <w:rsid w:val="000A64AF"/>
    <w:rsid w:val="000A7EC9"/>
    <w:rsid w:val="000C778E"/>
    <w:rsid w:val="00115B9A"/>
    <w:rsid w:val="00163A90"/>
    <w:rsid w:val="002416F1"/>
    <w:rsid w:val="00285B22"/>
    <w:rsid w:val="00286A2A"/>
    <w:rsid w:val="002C36B5"/>
    <w:rsid w:val="002D062C"/>
    <w:rsid w:val="0034107E"/>
    <w:rsid w:val="0034212F"/>
    <w:rsid w:val="003510E5"/>
    <w:rsid w:val="00377B6D"/>
    <w:rsid w:val="0047211D"/>
    <w:rsid w:val="004C2E8B"/>
    <w:rsid w:val="004F37DA"/>
    <w:rsid w:val="004F38AB"/>
    <w:rsid w:val="005116F5"/>
    <w:rsid w:val="005733F4"/>
    <w:rsid w:val="005E7610"/>
    <w:rsid w:val="006E013D"/>
    <w:rsid w:val="00737787"/>
    <w:rsid w:val="00750A3A"/>
    <w:rsid w:val="00790D35"/>
    <w:rsid w:val="007B1709"/>
    <w:rsid w:val="008131B7"/>
    <w:rsid w:val="00821734"/>
    <w:rsid w:val="00835F1B"/>
    <w:rsid w:val="00851163"/>
    <w:rsid w:val="00863D17"/>
    <w:rsid w:val="0089569E"/>
    <w:rsid w:val="008F495A"/>
    <w:rsid w:val="009132DE"/>
    <w:rsid w:val="00921891"/>
    <w:rsid w:val="00964EA1"/>
    <w:rsid w:val="009B5905"/>
    <w:rsid w:val="00A51C85"/>
    <w:rsid w:val="00A74608"/>
    <w:rsid w:val="00AC045E"/>
    <w:rsid w:val="00B46DBC"/>
    <w:rsid w:val="00B5420B"/>
    <w:rsid w:val="00B57E54"/>
    <w:rsid w:val="00B83AC7"/>
    <w:rsid w:val="00BD57C3"/>
    <w:rsid w:val="00C067B3"/>
    <w:rsid w:val="00C14B17"/>
    <w:rsid w:val="00C768EC"/>
    <w:rsid w:val="00CD25B2"/>
    <w:rsid w:val="00CE6E45"/>
    <w:rsid w:val="00D06D2E"/>
    <w:rsid w:val="00D234E9"/>
    <w:rsid w:val="00D357A1"/>
    <w:rsid w:val="00D54AAB"/>
    <w:rsid w:val="00D63938"/>
    <w:rsid w:val="00D91621"/>
    <w:rsid w:val="00DA0B9A"/>
    <w:rsid w:val="00E5265B"/>
    <w:rsid w:val="00E6779F"/>
    <w:rsid w:val="00EA493F"/>
    <w:rsid w:val="00EC5517"/>
    <w:rsid w:val="00ED5EB0"/>
    <w:rsid w:val="00EE12A6"/>
    <w:rsid w:val="00EE35E8"/>
    <w:rsid w:val="00EF0943"/>
    <w:rsid w:val="00F23E29"/>
    <w:rsid w:val="00F34F6F"/>
    <w:rsid w:val="00F44E48"/>
    <w:rsid w:val="00F510AF"/>
    <w:rsid w:val="00FB13B1"/>
    <w:rsid w:val="00F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BE383"/>
  <w15:docId w15:val="{A2F40B8D-3476-4473-8FDF-BC1A3630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8AB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4BA0D-D52D-4897-BD86-6D75CD5C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Hitchcock ISD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lleuschen</dc:creator>
  <cp:lastModifiedBy>Leuschen, Linda</cp:lastModifiedBy>
  <cp:revision>2</cp:revision>
  <cp:lastPrinted>2018-08-24T13:41:00Z</cp:lastPrinted>
  <dcterms:created xsi:type="dcterms:W3CDTF">2022-09-08T19:20:00Z</dcterms:created>
  <dcterms:modified xsi:type="dcterms:W3CDTF">2022-09-08T19:20:00Z</dcterms:modified>
</cp:coreProperties>
</file>